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65" w:rsidRPr="00980F19" w:rsidRDefault="00BC2738" w:rsidP="00BC2738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1"/>
      <w:r>
        <w:rPr>
          <w:rFonts w:ascii="標楷體" w:eastAsia="標楷體" w:hAnsi="標楷體" w:hint="eastAsia"/>
          <w:b/>
          <w:bCs/>
          <w:sz w:val="40"/>
        </w:rPr>
        <w:t>麥寮鄉</w:t>
      </w:r>
      <w:r w:rsidR="00B13665" w:rsidRPr="00980F19">
        <w:rPr>
          <w:rFonts w:ascii="標楷體" w:eastAsia="標楷體" w:hAnsi="標楷體" w:hint="eastAsia"/>
          <w:b/>
          <w:bCs/>
          <w:sz w:val="40"/>
        </w:rPr>
        <w:t>中低收入戶數及人數按身分別分編製說明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一、統計範圍及對象：凡經</w:t>
      </w:r>
      <w:r w:rsidR="00691771">
        <w:rPr>
          <w:rFonts w:ascii="標楷體" w:eastAsia="標楷體" w:hAnsi="標楷體" w:hint="eastAsia"/>
        </w:rPr>
        <w:t>雲林縣政府</w:t>
      </w:r>
      <w:r w:rsidR="006B5C1C" w:rsidRPr="00F30E3A">
        <w:rPr>
          <w:rFonts w:ascii="標楷體" w:eastAsia="標楷體" w:hAnsi="標楷體" w:hint="eastAsia"/>
          <w:color w:val="FF0000"/>
          <w:u w:val="single"/>
        </w:rPr>
        <w:t>核定有案</w:t>
      </w:r>
      <w:r w:rsidR="006B5C1C" w:rsidRPr="0076613F">
        <w:rPr>
          <w:rFonts w:ascii="標楷體" w:eastAsia="標楷體" w:hAnsi="標楷體" w:hint="eastAsia"/>
        </w:rPr>
        <w:t>之中低收入戶</w:t>
      </w:r>
      <w:r w:rsidRPr="008874BA">
        <w:rPr>
          <w:rFonts w:ascii="標楷體" w:eastAsia="標楷體" w:hAnsi="標楷體" w:hint="eastAsia"/>
        </w:rPr>
        <w:t>，</w:t>
      </w:r>
      <w:proofErr w:type="gramStart"/>
      <w:r w:rsidRPr="008874BA">
        <w:rPr>
          <w:rFonts w:ascii="標楷體" w:eastAsia="標楷體" w:hAnsi="標楷體" w:hint="eastAsia"/>
        </w:rPr>
        <w:t>均為統計</w:t>
      </w:r>
      <w:proofErr w:type="gramEnd"/>
      <w:r w:rsidRPr="008874BA">
        <w:rPr>
          <w:rFonts w:ascii="標楷體" w:eastAsia="標楷體" w:hAnsi="標楷體" w:hint="eastAsia"/>
        </w:rPr>
        <w:t>對象。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二、統計標準時間：動態資料第1季以1至3月、第2季以4至6月、第3季以7至9月、第4季以10至12月之事實為</w:t>
      </w:r>
      <w:proofErr w:type="gramStart"/>
      <w:r w:rsidRPr="008874BA">
        <w:rPr>
          <w:rFonts w:ascii="標楷體" w:eastAsia="標楷體" w:hAnsi="標楷體" w:hint="eastAsia"/>
        </w:rPr>
        <w:t>準</w:t>
      </w:r>
      <w:proofErr w:type="gramEnd"/>
      <w:r w:rsidRPr="008874BA">
        <w:rPr>
          <w:rFonts w:ascii="標楷體" w:eastAsia="標楷體" w:hAnsi="標楷體" w:hint="eastAsia"/>
        </w:rPr>
        <w:t>；靜態資料以3月底、6月底、9月底、12月底之事實為</w:t>
      </w:r>
      <w:proofErr w:type="gramStart"/>
      <w:r w:rsidRPr="008874BA">
        <w:rPr>
          <w:rFonts w:ascii="標楷體" w:eastAsia="標楷體" w:hAnsi="標楷體" w:hint="eastAsia"/>
        </w:rPr>
        <w:t>準</w:t>
      </w:r>
      <w:proofErr w:type="gramEnd"/>
      <w:r w:rsidRPr="008874BA">
        <w:rPr>
          <w:rFonts w:ascii="標楷體" w:eastAsia="標楷體" w:hAnsi="標楷體" w:hint="eastAsia"/>
        </w:rPr>
        <w:t>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三、分類標準：</w:t>
      </w:r>
      <w:proofErr w:type="gramStart"/>
      <w:r w:rsidRPr="008874BA">
        <w:rPr>
          <w:rFonts w:ascii="標楷體" w:eastAsia="標楷體" w:hAnsi="標楷體" w:hint="eastAsia"/>
        </w:rPr>
        <w:t>橫項依</w:t>
      </w:r>
      <w:proofErr w:type="gramEnd"/>
      <w:r w:rsidRPr="008874BA">
        <w:rPr>
          <w:rFonts w:ascii="新細明體" w:hAnsi="新細明體" w:hint="eastAsia"/>
        </w:rPr>
        <w:t>「</w:t>
      </w:r>
      <w:r w:rsidRPr="008874BA">
        <w:rPr>
          <w:rFonts w:ascii="標楷體" w:eastAsia="標楷體" w:hAnsi="標楷體" w:hint="eastAsia"/>
        </w:rPr>
        <w:t>性別」分；</w:t>
      </w:r>
      <w:proofErr w:type="gramStart"/>
      <w:r w:rsidRPr="008874BA">
        <w:rPr>
          <w:rFonts w:ascii="標楷體" w:eastAsia="標楷體" w:hAnsi="標楷體" w:hint="eastAsia"/>
        </w:rPr>
        <w:t>縱項依</w:t>
      </w:r>
      <w:proofErr w:type="gramEnd"/>
      <w:r w:rsidR="00806CDE" w:rsidRPr="001D0F07">
        <w:rPr>
          <w:rFonts w:ascii="標楷體" w:eastAsia="標楷體" w:hAnsi="標楷體" w:hint="eastAsia"/>
          <w:color w:val="FF0000"/>
          <w:u w:val="single"/>
        </w:rPr>
        <w:t>「本</w:t>
      </w:r>
      <w:proofErr w:type="gramStart"/>
      <w:r w:rsidR="00806CDE" w:rsidRPr="001D0F07">
        <w:rPr>
          <w:rFonts w:ascii="標楷體" w:eastAsia="標楷體" w:hAnsi="標楷體" w:hint="eastAsia"/>
          <w:color w:val="FF0000"/>
          <w:u w:val="single"/>
        </w:rPr>
        <w:t>季底戶數</w:t>
      </w:r>
      <w:proofErr w:type="gramEnd"/>
      <w:r w:rsidR="00806CDE" w:rsidRPr="001D0F07">
        <w:rPr>
          <w:rFonts w:ascii="標楷體" w:eastAsia="標楷體" w:hAnsi="標楷體" w:hint="eastAsia"/>
          <w:color w:val="FF0000"/>
          <w:u w:val="single"/>
        </w:rPr>
        <w:t>」、「本季底人數」</w:t>
      </w:r>
      <w:r w:rsidRPr="008874BA">
        <w:rPr>
          <w:rFonts w:ascii="標楷體" w:eastAsia="標楷體" w:hAnsi="標楷體" w:hint="eastAsia"/>
        </w:rPr>
        <w:t>分。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四、統計項目定義：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</w:t>
      </w:r>
      <w:proofErr w:type="gramStart"/>
      <w:r w:rsidRPr="008874BA">
        <w:rPr>
          <w:rFonts w:ascii="標楷體" w:eastAsia="標楷體" w:hAnsi="標楷體" w:hint="eastAsia"/>
        </w:rPr>
        <w:t>一</w:t>
      </w:r>
      <w:proofErr w:type="gramEnd"/>
      <w:r w:rsidRPr="008874BA">
        <w:rPr>
          <w:rFonts w:ascii="標楷體" w:eastAsia="標楷體" w:hAnsi="標楷體" w:hint="eastAsia"/>
        </w:rPr>
        <w:t>)中低收入戶：係指經申請戶籍所在地直轄市、縣(市)主管機關審核認定，符合家庭總收入，平均分配全家人口，每人每月不超過最低生活費1.5倍，且家庭財產未超過中央、直轄市主管機關公告之當年度一定金額者。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(二)原住民戶之認定如下：</w:t>
      </w:r>
    </w:p>
    <w:p w:rsidR="00B13665" w:rsidRPr="008874BA" w:rsidRDefault="00B13665" w:rsidP="00B13665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1.戶長為原住民者視為原住民戶。</w:t>
      </w:r>
    </w:p>
    <w:p w:rsidR="00B13665" w:rsidRPr="008874BA" w:rsidRDefault="00B13665" w:rsidP="00B13665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2.戶長非原住民，如戶內原住民人口數較多時則判定為原住民戶。如原住民與非原住民之人口數相等時，則以年齡較長者是否具原住民身分判定為原住民戶或非原住民戶。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(三)原住民之認定：依</w:t>
      </w:r>
      <w:r w:rsidRPr="008874BA">
        <w:rPr>
          <w:rFonts w:ascii="標楷體" w:eastAsia="標楷體" w:hAnsi="標楷體"/>
        </w:rPr>
        <w:t>原住民身分</w:t>
      </w:r>
      <w:r w:rsidRPr="008874BA">
        <w:rPr>
          <w:rFonts w:ascii="標楷體" w:eastAsia="標楷體" w:hAnsi="標楷體" w:hint="eastAsia"/>
        </w:rPr>
        <w:t>法，具原住民身分者即予以統計，而不論其是否隸屬於原住民戶。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五、資料蒐集方法及編製程序：依據</w:t>
      </w:r>
      <w:r w:rsidR="00691771">
        <w:rPr>
          <w:rFonts w:ascii="標楷體" w:eastAsia="標楷體" w:hAnsi="標楷體" w:hint="eastAsia"/>
        </w:rPr>
        <w:t>本所</w:t>
      </w:r>
      <w:r w:rsidRPr="008874BA">
        <w:rPr>
          <w:rFonts w:ascii="標楷體" w:eastAsia="標楷體" w:hAnsi="標楷體" w:hint="eastAsia"/>
        </w:rPr>
        <w:t>中低收入戶之實際申請狀況及</w:t>
      </w:r>
      <w:r w:rsidR="00691771">
        <w:rPr>
          <w:rFonts w:ascii="標楷體" w:eastAsia="標楷體" w:hAnsi="標楷體" w:hint="eastAsia"/>
        </w:rPr>
        <w:t>本</w:t>
      </w:r>
      <w:r w:rsidRPr="008874BA">
        <w:rPr>
          <w:rFonts w:ascii="標楷體" w:eastAsia="標楷體" w:hAnsi="標楷體" w:hint="eastAsia"/>
        </w:rPr>
        <w:t>所實施照顧中低收入戶工作之情況，經審核登記，於每季結束彙編。</w:t>
      </w:r>
    </w:p>
    <w:p w:rsidR="00393445" w:rsidRPr="00314822" w:rsidRDefault="00B13665" w:rsidP="0031482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六、編送對象：</w:t>
      </w:r>
      <w:proofErr w:type="gramStart"/>
      <w:r w:rsidRPr="008874BA">
        <w:rPr>
          <w:rFonts w:ascii="標楷體" w:eastAsia="標楷體" w:hAnsi="標楷體" w:hint="eastAsia"/>
        </w:rPr>
        <w:t>本表編製</w:t>
      </w:r>
      <w:proofErr w:type="gramEnd"/>
      <w:r w:rsidRPr="008874BA">
        <w:rPr>
          <w:rFonts w:ascii="標楷體" w:eastAsia="標楷體" w:hAnsi="標楷體" w:hint="eastAsia"/>
        </w:rPr>
        <w:t>2份</w:t>
      </w:r>
      <w:r w:rsidR="00D80BFD" w:rsidRPr="00D80BFD">
        <w:rPr>
          <w:rFonts w:ascii="標楷體" w:eastAsia="標楷體" w:hAnsi="標楷體" w:hint="eastAsia"/>
          <w:color w:val="FF0000"/>
          <w:szCs w:val="24"/>
          <w:u w:val="single"/>
        </w:rPr>
        <w:t>，</w:t>
      </w:r>
      <w:r w:rsidR="00691771">
        <w:rPr>
          <w:rFonts w:ascii="標楷體" w:eastAsia="標楷體" w:hAnsi="標楷體" w:hint="eastAsia"/>
          <w:color w:val="FF0000"/>
          <w:szCs w:val="24"/>
          <w:u w:val="single"/>
        </w:rPr>
        <w:t>於完成會核程序並經機關首長核章後，</w:t>
      </w:r>
      <w:r w:rsidR="00D80BFD" w:rsidRPr="00D80BFD">
        <w:rPr>
          <w:rFonts w:ascii="標楷體" w:eastAsia="標楷體" w:hAnsi="標楷體" w:hint="eastAsia"/>
          <w:color w:val="FF0000"/>
          <w:szCs w:val="24"/>
          <w:u w:val="single"/>
        </w:rPr>
        <w:t>1份送主計處</w:t>
      </w:r>
      <w:r w:rsidRPr="008874BA">
        <w:rPr>
          <w:rFonts w:ascii="標楷體" w:eastAsia="標楷體" w:hAnsi="標楷體" w:hint="eastAsia"/>
        </w:rPr>
        <w:t>，1份自存。</w:t>
      </w:r>
      <w:bookmarkEnd w:id="0"/>
    </w:p>
    <w:sectPr w:rsidR="00393445" w:rsidRPr="00314822" w:rsidSect="00820278">
      <w:pgSz w:w="16839" w:h="11907" w:orient="landscape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FF1" w:rsidRDefault="00135FF1" w:rsidP="006E2EDC">
      <w:r>
        <w:separator/>
      </w:r>
    </w:p>
  </w:endnote>
  <w:endnote w:type="continuationSeparator" w:id="0">
    <w:p w:rsidR="00135FF1" w:rsidRDefault="00135FF1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FF1" w:rsidRDefault="00135FF1" w:rsidP="006E2EDC">
      <w:r>
        <w:separator/>
      </w:r>
    </w:p>
  </w:footnote>
  <w:footnote w:type="continuationSeparator" w:id="0">
    <w:p w:rsidR="00135FF1" w:rsidRDefault="00135FF1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26B18"/>
    <w:rsid w:val="00097044"/>
    <w:rsid w:val="00130672"/>
    <w:rsid w:val="00135FF1"/>
    <w:rsid w:val="00194D14"/>
    <w:rsid w:val="001D0F07"/>
    <w:rsid w:val="00314822"/>
    <w:rsid w:val="0032308C"/>
    <w:rsid w:val="003246BF"/>
    <w:rsid w:val="00393445"/>
    <w:rsid w:val="004A5E37"/>
    <w:rsid w:val="00510702"/>
    <w:rsid w:val="0053685F"/>
    <w:rsid w:val="005954AE"/>
    <w:rsid w:val="005A7CF4"/>
    <w:rsid w:val="00641869"/>
    <w:rsid w:val="00691771"/>
    <w:rsid w:val="006B5C1C"/>
    <w:rsid w:val="006E2EDC"/>
    <w:rsid w:val="00806CDE"/>
    <w:rsid w:val="00820278"/>
    <w:rsid w:val="008874BA"/>
    <w:rsid w:val="008D3368"/>
    <w:rsid w:val="008F1809"/>
    <w:rsid w:val="009368C0"/>
    <w:rsid w:val="00943807"/>
    <w:rsid w:val="00980F19"/>
    <w:rsid w:val="009C4491"/>
    <w:rsid w:val="009E4510"/>
    <w:rsid w:val="00A96E0B"/>
    <w:rsid w:val="00B13665"/>
    <w:rsid w:val="00B80380"/>
    <w:rsid w:val="00BC1969"/>
    <w:rsid w:val="00BC2738"/>
    <w:rsid w:val="00BD79E9"/>
    <w:rsid w:val="00C10CF5"/>
    <w:rsid w:val="00D80BFD"/>
    <w:rsid w:val="00EA3A58"/>
    <w:rsid w:val="00F3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5</cp:revision>
  <dcterms:created xsi:type="dcterms:W3CDTF">2021-01-25T00:18:00Z</dcterms:created>
  <dcterms:modified xsi:type="dcterms:W3CDTF">2024-03-14T02:56:00Z</dcterms:modified>
</cp:coreProperties>
</file>